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6FAE" w14:textId="3F638D37" w:rsidR="00E3168D" w:rsidRPr="00784649" w:rsidRDefault="00DC7358" w:rsidP="00BA6F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1530732"/>
      <w:r w:rsidRPr="00784649">
        <w:rPr>
          <w:rFonts w:ascii="Times New Roman" w:hAnsi="Times New Roman" w:cs="Times New Roman"/>
          <w:sz w:val="24"/>
          <w:szCs w:val="24"/>
        </w:rPr>
        <w:t xml:space="preserve"> </w:t>
      </w:r>
      <w:r w:rsidR="00BA6FFF" w:rsidRPr="00784649">
        <w:rPr>
          <w:rFonts w:ascii="Times New Roman" w:hAnsi="Times New Roman" w:cs="Times New Roman"/>
          <w:sz w:val="24"/>
          <w:szCs w:val="24"/>
        </w:rPr>
        <w:t>PRIJEDLOG</w:t>
      </w:r>
    </w:p>
    <w:p w14:paraId="12C9C4A3" w14:textId="30526DDD" w:rsidR="001C0CE2" w:rsidRDefault="001C0CE2" w:rsidP="001C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5653139"/>
      <w:r w:rsidRPr="0078464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F581E" w:rsidRPr="00784649">
        <w:rPr>
          <w:rFonts w:ascii="Times New Roman" w:hAnsi="Times New Roman" w:cs="Times New Roman"/>
          <w:sz w:val="24"/>
          <w:szCs w:val="24"/>
        </w:rPr>
        <w:t>77</w:t>
      </w:r>
      <w:r w:rsidRPr="00784649">
        <w:rPr>
          <w:rFonts w:ascii="Times New Roman" w:hAnsi="Times New Roman" w:cs="Times New Roman"/>
          <w:sz w:val="24"/>
          <w:szCs w:val="24"/>
        </w:rPr>
        <w:t xml:space="preserve">. stavka </w:t>
      </w:r>
      <w:r w:rsidR="003F581E" w:rsidRPr="00784649">
        <w:rPr>
          <w:rFonts w:ascii="Times New Roman" w:hAnsi="Times New Roman" w:cs="Times New Roman"/>
          <w:sz w:val="24"/>
          <w:szCs w:val="24"/>
        </w:rPr>
        <w:t xml:space="preserve">2. i 6. </w:t>
      </w:r>
      <w:r w:rsidRPr="00784649">
        <w:rPr>
          <w:rFonts w:ascii="Times New Roman" w:hAnsi="Times New Roman" w:cs="Times New Roman"/>
          <w:sz w:val="24"/>
          <w:szCs w:val="24"/>
        </w:rPr>
        <w:t xml:space="preserve">Zakona o </w:t>
      </w:r>
      <w:r w:rsidR="003F581E" w:rsidRPr="00784649">
        <w:rPr>
          <w:rFonts w:ascii="Times New Roman" w:hAnsi="Times New Roman" w:cs="Times New Roman"/>
          <w:sz w:val="24"/>
          <w:szCs w:val="24"/>
        </w:rPr>
        <w:t>rudarstvu</w:t>
      </w:r>
      <w:r w:rsidRPr="00784649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3F581E" w:rsidRPr="00784649">
        <w:rPr>
          <w:rFonts w:ascii="Times New Roman" w:hAnsi="Times New Roman" w:cs="Times New Roman"/>
          <w:sz w:val="24"/>
          <w:szCs w:val="24"/>
        </w:rPr>
        <w:t>56/13, 14/14, 52/18 115/18, 98/19 i 83/23</w:t>
      </w:r>
      <w:r w:rsidRPr="00784649">
        <w:rPr>
          <w:rFonts w:ascii="Times New Roman" w:hAnsi="Times New Roman" w:cs="Times New Roman"/>
          <w:sz w:val="24"/>
          <w:szCs w:val="24"/>
        </w:rPr>
        <w:t xml:space="preserve">), </w:t>
      </w:r>
      <w:r w:rsidR="00F82C3F" w:rsidRPr="00784649">
        <w:rPr>
          <w:rFonts w:ascii="Times New Roman" w:hAnsi="Times New Roman" w:cs="Times New Roman"/>
          <w:sz w:val="24"/>
          <w:szCs w:val="24"/>
        </w:rPr>
        <w:t xml:space="preserve">Uredbe o naknadi za koncesiju za eksploataciju mineralnih sirovina </w:t>
      </w:r>
      <w:r w:rsidR="00F82C3F" w:rsidRPr="00784649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F82C3F" w:rsidRPr="00784649">
        <w:rPr>
          <w:rFonts w:ascii="Times New Roman" w:hAnsi="Times New Roman" w:cs="Times New Roman"/>
          <w:sz w:val="24"/>
          <w:szCs w:val="24"/>
        </w:rPr>
        <w:t>44/24</w:t>
      </w:r>
      <w:r w:rsidR="00F82C3F" w:rsidRPr="00784649">
        <w:rPr>
          <w:rFonts w:ascii="Times New Roman" w:hAnsi="Times New Roman" w:cs="Times New Roman"/>
          <w:sz w:val="24"/>
          <w:szCs w:val="24"/>
        </w:rPr>
        <w:t>)</w:t>
      </w:r>
      <w:r w:rsidR="00F82C3F" w:rsidRPr="00784649">
        <w:rPr>
          <w:rFonts w:ascii="Times New Roman" w:hAnsi="Times New Roman" w:cs="Times New Roman"/>
          <w:sz w:val="24"/>
          <w:szCs w:val="24"/>
        </w:rPr>
        <w:t xml:space="preserve"> </w:t>
      </w:r>
      <w:r w:rsidR="00FA0C89" w:rsidRPr="00784649">
        <w:rPr>
          <w:rFonts w:ascii="Times New Roman" w:hAnsi="Times New Roman"/>
          <w:sz w:val="24"/>
          <w:szCs w:val="24"/>
        </w:rPr>
        <w:t>članaka 25. i 100. Statuta Općine Križ („Glasnik Zagrebačke županije“ br. 11/21</w:t>
      </w:r>
      <w:r w:rsidR="001D09B1" w:rsidRPr="00784649">
        <w:rPr>
          <w:rFonts w:ascii="Times New Roman" w:hAnsi="Times New Roman"/>
          <w:sz w:val="24"/>
          <w:szCs w:val="24"/>
        </w:rPr>
        <w:t xml:space="preserve"> i 57/23</w:t>
      </w:r>
      <w:r w:rsidR="00FA0C89" w:rsidRPr="00784649">
        <w:rPr>
          <w:rFonts w:ascii="Times New Roman" w:hAnsi="Times New Roman"/>
          <w:sz w:val="24"/>
          <w:szCs w:val="24"/>
        </w:rPr>
        <w:t xml:space="preserve">) i članka 64. Poslovnika Općinskog vijeća Općine Križ („Glasnik Zagrebačke županije“  br. 11/21) Općinsko vijeće Općine Križ na sjednici održanoj dana </w:t>
      </w:r>
      <w:r w:rsidR="00BA6FFF" w:rsidRPr="00784649">
        <w:rPr>
          <w:rFonts w:ascii="Times New Roman" w:hAnsi="Times New Roman"/>
          <w:sz w:val="24"/>
          <w:szCs w:val="24"/>
        </w:rPr>
        <w:t>__</w:t>
      </w:r>
      <w:r w:rsidR="00FA0C89" w:rsidRPr="00784649">
        <w:rPr>
          <w:rFonts w:ascii="Times New Roman" w:hAnsi="Times New Roman"/>
          <w:sz w:val="24"/>
          <w:szCs w:val="24"/>
        </w:rPr>
        <w:t xml:space="preserve">. </w:t>
      </w:r>
      <w:r w:rsidR="00BA6FFF" w:rsidRPr="00784649">
        <w:rPr>
          <w:rFonts w:ascii="Times New Roman" w:hAnsi="Times New Roman"/>
          <w:sz w:val="24"/>
          <w:szCs w:val="24"/>
        </w:rPr>
        <w:t xml:space="preserve">          </w:t>
      </w:r>
      <w:r w:rsidR="00FA0C89" w:rsidRPr="00784649">
        <w:rPr>
          <w:rFonts w:ascii="Times New Roman" w:hAnsi="Times New Roman"/>
          <w:sz w:val="24"/>
          <w:szCs w:val="24"/>
        </w:rPr>
        <w:t>202</w:t>
      </w:r>
      <w:r w:rsidR="001D09B1" w:rsidRPr="00784649">
        <w:rPr>
          <w:rFonts w:ascii="Times New Roman" w:hAnsi="Times New Roman"/>
          <w:sz w:val="24"/>
          <w:szCs w:val="24"/>
        </w:rPr>
        <w:t>4</w:t>
      </w:r>
      <w:r w:rsidR="00FA0C89" w:rsidRPr="00784649">
        <w:rPr>
          <w:rFonts w:ascii="Times New Roman" w:hAnsi="Times New Roman"/>
          <w:sz w:val="24"/>
          <w:szCs w:val="24"/>
        </w:rPr>
        <w:t>. godine</w:t>
      </w:r>
      <w:r w:rsidR="00291CB7" w:rsidRPr="00784649">
        <w:rPr>
          <w:rFonts w:ascii="Times New Roman" w:hAnsi="Times New Roman" w:cs="Times New Roman"/>
          <w:sz w:val="24"/>
          <w:szCs w:val="24"/>
        </w:rPr>
        <w:t>,</w:t>
      </w:r>
      <w:r w:rsidRPr="00784649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68F0EAE3" w14:textId="77777777" w:rsidR="003C713F" w:rsidRPr="00784649" w:rsidRDefault="003C713F" w:rsidP="001C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96912" w14:textId="77777777" w:rsidR="001C0CE2" w:rsidRPr="00784649" w:rsidRDefault="001C0CE2" w:rsidP="001C0CE2">
      <w:pPr>
        <w:pStyle w:val="Bezproreda"/>
        <w:jc w:val="center"/>
        <w:rPr>
          <w:b/>
          <w:szCs w:val="24"/>
        </w:rPr>
      </w:pPr>
      <w:r w:rsidRPr="00784649">
        <w:rPr>
          <w:b/>
          <w:szCs w:val="24"/>
        </w:rPr>
        <w:t>P R O G R A M</w:t>
      </w:r>
    </w:p>
    <w:p w14:paraId="6F90B8CB" w14:textId="724992C8" w:rsidR="001C0CE2" w:rsidRPr="00784649" w:rsidRDefault="001C0CE2" w:rsidP="001C0CE2">
      <w:pPr>
        <w:pStyle w:val="Bezproreda"/>
        <w:jc w:val="center"/>
        <w:rPr>
          <w:b/>
          <w:szCs w:val="24"/>
        </w:rPr>
      </w:pPr>
      <w:r w:rsidRPr="00784649">
        <w:rPr>
          <w:b/>
          <w:szCs w:val="24"/>
        </w:rPr>
        <w:t xml:space="preserve">utroška sredstava </w:t>
      </w:r>
      <w:r w:rsidR="003F581E" w:rsidRPr="00784649">
        <w:rPr>
          <w:b/>
          <w:szCs w:val="24"/>
        </w:rPr>
        <w:t xml:space="preserve">godišnje naknade za koncesiju za eksploataciju mineralnih sirovina </w:t>
      </w:r>
      <w:r w:rsidRPr="00784649">
        <w:rPr>
          <w:b/>
          <w:szCs w:val="24"/>
        </w:rPr>
        <w:t>na području Općine Križ za 20</w:t>
      </w:r>
      <w:r w:rsidR="00014425" w:rsidRPr="00784649">
        <w:rPr>
          <w:b/>
          <w:szCs w:val="24"/>
        </w:rPr>
        <w:t>2</w:t>
      </w:r>
      <w:r w:rsidR="001D09B1" w:rsidRPr="00784649">
        <w:rPr>
          <w:b/>
          <w:szCs w:val="24"/>
        </w:rPr>
        <w:t>5</w:t>
      </w:r>
      <w:r w:rsidRPr="00784649">
        <w:rPr>
          <w:b/>
          <w:szCs w:val="24"/>
        </w:rPr>
        <w:t>. godinu</w:t>
      </w:r>
    </w:p>
    <w:p w14:paraId="22FE6249" w14:textId="77777777" w:rsidR="001C0CE2" w:rsidRPr="00784649" w:rsidRDefault="001C0CE2" w:rsidP="001C0CE2">
      <w:pPr>
        <w:pStyle w:val="Bezproreda"/>
        <w:rPr>
          <w:szCs w:val="24"/>
        </w:rPr>
      </w:pPr>
    </w:p>
    <w:p w14:paraId="140D5E71" w14:textId="77777777" w:rsidR="001C0CE2" w:rsidRPr="00784649" w:rsidRDefault="001C0CE2" w:rsidP="001C0CE2">
      <w:pPr>
        <w:pStyle w:val="Bezproreda"/>
        <w:tabs>
          <w:tab w:val="left" w:pos="5977"/>
        </w:tabs>
        <w:jc w:val="center"/>
        <w:rPr>
          <w:szCs w:val="24"/>
        </w:rPr>
      </w:pPr>
      <w:r w:rsidRPr="00784649">
        <w:rPr>
          <w:szCs w:val="24"/>
        </w:rPr>
        <w:t>I.</w:t>
      </w:r>
    </w:p>
    <w:p w14:paraId="5FECD94F" w14:textId="53E5A915" w:rsidR="001C0CE2" w:rsidRPr="00784649" w:rsidRDefault="001C0CE2" w:rsidP="001C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649">
        <w:rPr>
          <w:rFonts w:ascii="Times New Roman" w:hAnsi="Times New Roman" w:cs="Times New Roman"/>
          <w:color w:val="000000"/>
          <w:sz w:val="24"/>
          <w:szCs w:val="24"/>
        </w:rPr>
        <w:t>Programom utroška</w:t>
      </w:r>
      <w:r w:rsidRPr="00784649">
        <w:rPr>
          <w:rFonts w:ascii="Times New Roman" w:hAnsi="Times New Roman" w:cs="Times New Roman"/>
          <w:sz w:val="24"/>
          <w:szCs w:val="24"/>
        </w:rPr>
        <w:t xml:space="preserve"> </w:t>
      </w:r>
      <w:r w:rsidR="003F581E" w:rsidRPr="00784649">
        <w:rPr>
          <w:rFonts w:ascii="Times New Roman" w:hAnsi="Times New Roman" w:cs="Times New Roman"/>
          <w:color w:val="000000"/>
          <w:sz w:val="24"/>
          <w:szCs w:val="24"/>
        </w:rPr>
        <w:t>sredstava godišnje naknade za koncesiju za eksploataciju mineralnih sirovina na području Općine Križ za 2025. godinu</w:t>
      </w:r>
      <w:r w:rsidR="003F581E" w:rsidRPr="00784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4649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Program) utvrđuje se namjena korištenja i kontrola utroška sredstava </w:t>
      </w:r>
      <w:r w:rsidR="00F82C3F" w:rsidRPr="00784649">
        <w:rPr>
          <w:rFonts w:ascii="Times New Roman" w:hAnsi="Times New Roman" w:cs="Times New Roman"/>
          <w:color w:val="000000"/>
          <w:sz w:val="24"/>
          <w:szCs w:val="24"/>
        </w:rPr>
        <w:t>godišnje naknade za koncesiju za eksploataciju mineralnih sirovina</w:t>
      </w:r>
      <w:r w:rsidRPr="00784649">
        <w:rPr>
          <w:rFonts w:ascii="Times New Roman" w:hAnsi="Times New Roman" w:cs="Times New Roman"/>
          <w:color w:val="000000"/>
          <w:sz w:val="24"/>
          <w:szCs w:val="24"/>
        </w:rPr>
        <w:t>, ostvarenog kao prihod Proračuna Općine Križ za 20</w:t>
      </w:r>
      <w:r w:rsidR="00014425" w:rsidRPr="007846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09B1" w:rsidRPr="007846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4649">
        <w:rPr>
          <w:rFonts w:ascii="Times New Roman" w:hAnsi="Times New Roman" w:cs="Times New Roman"/>
          <w:color w:val="000000"/>
          <w:sz w:val="24"/>
          <w:szCs w:val="24"/>
        </w:rPr>
        <w:t>. godinu.</w:t>
      </w:r>
    </w:p>
    <w:p w14:paraId="341F5161" w14:textId="77777777" w:rsidR="001C0CE2" w:rsidRPr="00784649" w:rsidRDefault="001C0CE2" w:rsidP="001C0CE2">
      <w:pPr>
        <w:pStyle w:val="Bezproreda"/>
        <w:jc w:val="center"/>
        <w:rPr>
          <w:szCs w:val="24"/>
        </w:rPr>
      </w:pPr>
      <w:r w:rsidRPr="00784649">
        <w:rPr>
          <w:szCs w:val="24"/>
        </w:rPr>
        <w:t>II.</w:t>
      </w:r>
    </w:p>
    <w:p w14:paraId="022C4C35" w14:textId="0C4B06D3" w:rsidR="00F82C3F" w:rsidRPr="00784649" w:rsidRDefault="001C0CE2" w:rsidP="007655E7">
      <w:pPr>
        <w:pStyle w:val="Bezproreda"/>
        <w:jc w:val="both"/>
        <w:rPr>
          <w:szCs w:val="24"/>
        </w:rPr>
      </w:pPr>
      <w:r w:rsidRPr="00784649">
        <w:rPr>
          <w:szCs w:val="24"/>
        </w:rPr>
        <w:tab/>
        <w:t xml:space="preserve">Prihod od </w:t>
      </w:r>
      <w:r w:rsidR="00F82C3F" w:rsidRPr="00784649">
        <w:rPr>
          <w:color w:val="000000"/>
          <w:szCs w:val="24"/>
        </w:rPr>
        <w:t>godišnje naknade za koncesiju za eksploataciju mineralnih sirovina</w:t>
      </w:r>
      <w:r w:rsidRPr="00784649">
        <w:rPr>
          <w:szCs w:val="24"/>
        </w:rPr>
        <w:t xml:space="preserve"> u 20</w:t>
      </w:r>
      <w:r w:rsidR="004A3CAF" w:rsidRPr="00784649">
        <w:rPr>
          <w:szCs w:val="24"/>
        </w:rPr>
        <w:t>2</w:t>
      </w:r>
      <w:r w:rsidR="001D09B1" w:rsidRPr="00784649">
        <w:rPr>
          <w:szCs w:val="24"/>
        </w:rPr>
        <w:t>5</w:t>
      </w:r>
      <w:r w:rsidRPr="00784649">
        <w:rPr>
          <w:szCs w:val="24"/>
        </w:rPr>
        <w:t xml:space="preserve">. godini planiran je u iznosu od </w:t>
      </w:r>
      <w:r w:rsidR="00784649" w:rsidRPr="00784649">
        <w:rPr>
          <w:szCs w:val="24"/>
        </w:rPr>
        <w:t>1.440</w:t>
      </w:r>
      <w:r w:rsidRPr="00784649">
        <w:rPr>
          <w:szCs w:val="24"/>
        </w:rPr>
        <w:t>.000,00</w:t>
      </w:r>
      <w:r w:rsidR="00862394" w:rsidRPr="00784649">
        <w:rPr>
          <w:szCs w:val="24"/>
        </w:rPr>
        <w:t xml:space="preserve"> </w:t>
      </w:r>
      <w:r w:rsidR="00D56ED3" w:rsidRPr="00784649">
        <w:rPr>
          <w:szCs w:val="24"/>
        </w:rPr>
        <w:t>EUR-a</w:t>
      </w:r>
      <w:r w:rsidRPr="00784649">
        <w:rPr>
          <w:szCs w:val="24"/>
        </w:rPr>
        <w:t xml:space="preserve">. </w:t>
      </w:r>
      <w:r w:rsidRPr="00784649">
        <w:rPr>
          <w:szCs w:val="24"/>
        </w:rPr>
        <w:tab/>
      </w:r>
    </w:p>
    <w:p w14:paraId="1BF0D5CC" w14:textId="4B60AEC8" w:rsidR="007655E7" w:rsidRPr="00784649" w:rsidRDefault="00784649" w:rsidP="007655E7">
      <w:pPr>
        <w:pStyle w:val="Bezproreda"/>
        <w:jc w:val="both"/>
        <w:rPr>
          <w:color w:val="000000"/>
          <w:szCs w:val="24"/>
        </w:rPr>
      </w:pPr>
      <w:r w:rsidRPr="00784649">
        <w:rPr>
          <w:szCs w:val="24"/>
        </w:rPr>
        <w:tab/>
        <w:t xml:space="preserve">Prihod </w:t>
      </w:r>
      <w:r w:rsidRPr="00784649">
        <w:rPr>
          <w:color w:val="000000"/>
          <w:szCs w:val="24"/>
        </w:rPr>
        <w:t>godišnje naknade za koncesiju za eksploataciju mineralnih sirovina</w:t>
      </w:r>
      <w:r w:rsidRPr="00784649">
        <w:rPr>
          <w:color w:val="000000"/>
          <w:szCs w:val="24"/>
        </w:rPr>
        <w:t xml:space="preserve"> dijeli se na fiksni dio, varijabilni dio te na namjenski dio.</w:t>
      </w:r>
    </w:p>
    <w:p w14:paraId="398577F1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>III.</w:t>
      </w:r>
    </w:p>
    <w:p w14:paraId="36D6D3E5" w14:textId="3AC776D5" w:rsidR="00784649" w:rsidRPr="00784649" w:rsidRDefault="00784649" w:rsidP="00784649">
      <w:pPr>
        <w:pStyle w:val="Bezproreda"/>
        <w:tabs>
          <w:tab w:val="left" w:pos="709"/>
        </w:tabs>
        <w:jc w:val="both"/>
        <w:rPr>
          <w:szCs w:val="24"/>
        </w:rPr>
      </w:pPr>
      <w:r w:rsidRPr="00784649">
        <w:rPr>
          <w:szCs w:val="24"/>
        </w:rPr>
        <w:tab/>
        <w:t>Općina Križ</w:t>
      </w:r>
      <w:r w:rsidRPr="00784649">
        <w:rPr>
          <w:szCs w:val="24"/>
        </w:rPr>
        <w:t xml:space="preserve"> novčana sredstva namjenskog dijela naknade utrošiti</w:t>
      </w:r>
      <w:r w:rsidRPr="00784649">
        <w:rPr>
          <w:szCs w:val="24"/>
        </w:rPr>
        <w:t xml:space="preserve"> će</w:t>
      </w:r>
      <w:r w:rsidRPr="00784649">
        <w:rPr>
          <w:szCs w:val="24"/>
        </w:rPr>
        <w:t xml:space="preserve"> za sanaciju šteta nastalih rudarskim djelatnostima u lokalnoj zajednici.</w:t>
      </w:r>
    </w:p>
    <w:p w14:paraId="4711A824" w14:textId="0B72A384" w:rsidR="00784649" w:rsidRPr="00784649" w:rsidRDefault="00784649" w:rsidP="00784649">
      <w:pPr>
        <w:pStyle w:val="Bezproreda"/>
        <w:tabs>
          <w:tab w:val="left" w:pos="709"/>
        </w:tabs>
        <w:jc w:val="both"/>
        <w:rPr>
          <w:szCs w:val="24"/>
        </w:rPr>
      </w:pPr>
      <w:r w:rsidRPr="00784649">
        <w:rPr>
          <w:szCs w:val="24"/>
        </w:rPr>
        <w:tab/>
      </w:r>
      <w:r w:rsidRPr="00784649">
        <w:rPr>
          <w:szCs w:val="24"/>
        </w:rPr>
        <w:t>Novčana sredstva namjenskog dijela naknad</w:t>
      </w:r>
      <w:r w:rsidRPr="00784649">
        <w:rPr>
          <w:szCs w:val="24"/>
        </w:rPr>
        <w:t xml:space="preserve">e </w:t>
      </w:r>
      <w:r w:rsidRPr="00784649">
        <w:rPr>
          <w:szCs w:val="24"/>
        </w:rPr>
        <w:t xml:space="preserve">utrošiti </w:t>
      </w:r>
      <w:r w:rsidRPr="00784649">
        <w:rPr>
          <w:szCs w:val="24"/>
        </w:rPr>
        <w:t xml:space="preserve">će se </w:t>
      </w:r>
      <w:r w:rsidRPr="00784649">
        <w:rPr>
          <w:szCs w:val="24"/>
        </w:rPr>
        <w:t>za</w:t>
      </w:r>
      <w:r w:rsidRPr="00784649">
        <w:rPr>
          <w:szCs w:val="24"/>
        </w:rPr>
        <w:t xml:space="preserve"> </w:t>
      </w:r>
      <w:r w:rsidRPr="00784649">
        <w:rPr>
          <w:szCs w:val="24"/>
        </w:rPr>
        <w:t>građenj</w:t>
      </w:r>
      <w:r w:rsidRPr="00784649">
        <w:rPr>
          <w:szCs w:val="24"/>
        </w:rPr>
        <w:t>e</w:t>
      </w:r>
      <w:r w:rsidRPr="00784649">
        <w:rPr>
          <w:szCs w:val="24"/>
        </w:rPr>
        <w:t xml:space="preserve"> i održavanj</w:t>
      </w:r>
      <w:r w:rsidRPr="00784649">
        <w:rPr>
          <w:szCs w:val="24"/>
        </w:rPr>
        <w:t>e</w:t>
      </w:r>
      <w:r w:rsidRPr="00784649">
        <w:rPr>
          <w:szCs w:val="24"/>
        </w:rPr>
        <w:t xml:space="preserve"> komunalne infrastrukture na području </w:t>
      </w:r>
      <w:r w:rsidRPr="00784649">
        <w:rPr>
          <w:szCs w:val="24"/>
        </w:rPr>
        <w:t>Općine Križ, sukladno Programima građenja i održavanja komunalne infrastrukture.</w:t>
      </w:r>
    </w:p>
    <w:p w14:paraId="50573769" w14:textId="77777777" w:rsidR="001C0CE2" w:rsidRPr="00784649" w:rsidRDefault="001C0CE2" w:rsidP="001C0CE2">
      <w:pPr>
        <w:pStyle w:val="Bezproreda"/>
        <w:tabs>
          <w:tab w:val="left" w:pos="709"/>
        </w:tabs>
        <w:jc w:val="both"/>
        <w:rPr>
          <w:szCs w:val="24"/>
        </w:rPr>
      </w:pPr>
      <w:r w:rsidRPr="00784649">
        <w:rPr>
          <w:szCs w:val="24"/>
        </w:rPr>
        <w:tab/>
        <w:t>Provedba Programa vršiti će se prema stvarnim potrebama i mogućnostima, a sve u skladu s dinamikom ostvarivanja prihoda iz točke II. ovog Programa.</w:t>
      </w:r>
    </w:p>
    <w:p w14:paraId="3388A811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>IV.</w:t>
      </w:r>
    </w:p>
    <w:p w14:paraId="290B7B2A" w14:textId="7D6FE28C" w:rsidR="00784649" w:rsidRPr="00784649" w:rsidRDefault="003C713F" w:rsidP="00784649">
      <w:pPr>
        <w:pStyle w:val="Bezproreda"/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</w:r>
      <w:r w:rsidR="00784649" w:rsidRPr="00784649">
        <w:rPr>
          <w:szCs w:val="24"/>
        </w:rPr>
        <w:t xml:space="preserve">Općina Križ će </w:t>
      </w:r>
      <w:r w:rsidR="00784649" w:rsidRPr="00784649">
        <w:rPr>
          <w:szCs w:val="24"/>
        </w:rPr>
        <w:t xml:space="preserve">do 28. veljače tekuće godine, ministarstvu nadležnom za rudarstvo </w:t>
      </w:r>
      <w:r w:rsidR="00784649" w:rsidRPr="00784649">
        <w:rPr>
          <w:szCs w:val="24"/>
        </w:rPr>
        <w:t xml:space="preserve">dostaviti </w:t>
      </w:r>
      <w:r w:rsidR="00784649" w:rsidRPr="00784649">
        <w:rPr>
          <w:szCs w:val="24"/>
        </w:rPr>
        <w:t>izvješće iz kojeg će biti razvid</w:t>
      </w:r>
      <w:r w:rsidR="00784649" w:rsidRPr="00784649">
        <w:rPr>
          <w:szCs w:val="24"/>
        </w:rPr>
        <w:t>an</w:t>
      </w:r>
      <w:r w:rsidR="00784649" w:rsidRPr="00784649">
        <w:rPr>
          <w:szCs w:val="24"/>
        </w:rPr>
        <w:t xml:space="preserve"> iznos uplaćenih novčanih sredstava namjenskog dijela naknade u prethodnoj godini</w:t>
      </w:r>
      <w:r w:rsidR="00784649" w:rsidRPr="00784649">
        <w:rPr>
          <w:szCs w:val="24"/>
        </w:rPr>
        <w:t xml:space="preserve">, </w:t>
      </w:r>
      <w:r w:rsidR="00784649" w:rsidRPr="00784649">
        <w:rPr>
          <w:szCs w:val="24"/>
        </w:rPr>
        <w:t>iznos utrošenih novčanih sredstava namjenskog dijela naknade, s dokaznicama (primjerice: ugovori, računi i sl.)</w:t>
      </w:r>
      <w:r w:rsidR="00784649" w:rsidRPr="00784649">
        <w:rPr>
          <w:szCs w:val="24"/>
        </w:rPr>
        <w:t xml:space="preserve"> te</w:t>
      </w:r>
      <w:r w:rsidR="00784649" w:rsidRPr="00784649">
        <w:rPr>
          <w:szCs w:val="24"/>
        </w:rPr>
        <w:t xml:space="preserve"> stanje novčanih sredstava namjenskog dijela naknade koja su preostala na dan izrade izvješća.</w:t>
      </w:r>
    </w:p>
    <w:p w14:paraId="1CA45524" w14:textId="77777777" w:rsidR="001C0CE2" w:rsidRPr="00784649" w:rsidRDefault="001C0CE2" w:rsidP="001C0CE2">
      <w:pPr>
        <w:pStyle w:val="t-9-8"/>
        <w:spacing w:before="0" w:beforeAutospacing="0" w:after="0" w:afterAutospacing="0"/>
        <w:ind w:firstLine="708"/>
        <w:jc w:val="both"/>
      </w:pPr>
      <w:r w:rsidRPr="00784649">
        <w:t>Izvješće o izvršenju ovoga Programa podnosi se Općinskom vijeću istodobno s izvješćem o izvršenju proračuna.</w:t>
      </w:r>
    </w:p>
    <w:p w14:paraId="67630C0F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>V.</w:t>
      </w:r>
    </w:p>
    <w:p w14:paraId="5DD28E50" w14:textId="29285574" w:rsidR="001C0CE2" w:rsidRPr="00784649" w:rsidRDefault="001C0CE2" w:rsidP="001C0CE2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 w:rsidRPr="00784649">
        <w:rPr>
          <w:color w:val="000000"/>
        </w:rPr>
        <w:t xml:space="preserve">Ovaj Program stupa na snagu </w:t>
      </w:r>
      <w:r w:rsidR="007655E7" w:rsidRPr="00784649">
        <w:rPr>
          <w:color w:val="000000"/>
        </w:rPr>
        <w:t xml:space="preserve">prvog </w:t>
      </w:r>
      <w:r w:rsidRPr="00784649">
        <w:rPr>
          <w:color w:val="000000"/>
        </w:rPr>
        <w:t>dan od dana objave u Glasniku Zagrebačke županije.</w:t>
      </w:r>
    </w:p>
    <w:p w14:paraId="71AA7E5B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</w:p>
    <w:p w14:paraId="34BE6D75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>REPUBLIKA HRVATSKA</w:t>
      </w:r>
    </w:p>
    <w:p w14:paraId="0879F9D9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>ZAGREBAČKA ŽUPANIJA</w:t>
      </w:r>
    </w:p>
    <w:p w14:paraId="4A72B33A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>OPĆINA KRIŽ</w:t>
      </w:r>
    </w:p>
    <w:p w14:paraId="2D529728" w14:textId="77777777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>OPĆINSKO VIJEĆE</w:t>
      </w:r>
    </w:p>
    <w:p w14:paraId="547DA043" w14:textId="046A83AC" w:rsidR="001C0CE2" w:rsidRPr="00784649" w:rsidRDefault="001C0CE2" w:rsidP="001C0CE2">
      <w:pPr>
        <w:pStyle w:val="Bezproreda"/>
        <w:tabs>
          <w:tab w:val="left" w:pos="709"/>
        </w:tabs>
        <w:rPr>
          <w:szCs w:val="24"/>
        </w:rPr>
      </w:pPr>
      <w:r w:rsidRPr="00784649">
        <w:rPr>
          <w:szCs w:val="24"/>
        </w:rPr>
        <w:t xml:space="preserve">KLASA: </w:t>
      </w:r>
    </w:p>
    <w:p w14:paraId="727A1629" w14:textId="5D5A42C7" w:rsidR="001C0CE2" w:rsidRPr="00784649" w:rsidRDefault="001C0CE2" w:rsidP="001C0CE2">
      <w:pPr>
        <w:pStyle w:val="Bezproreda"/>
        <w:tabs>
          <w:tab w:val="left" w:pos="709"/>
        </w:tabs>
        <w:rPr>
          <w:szCs w:val="24"/>
        </w:rPr>
      </w:pPr>
      <w:r w:rsidRPr="00784649">
        <w:rPr>
          <w:szCs w:val="24"/>
        </w:rPr>
        <w:t xml:space="preserve">URBROJ: </w:t>
      </w:r>
    </w:p>
    <w:p w14:paraId="50B10B58" w14:textId="346C504C" w:rsidR="001C0CE2" w:rsidRPr="00784649" w:rsidRDefault="001C0CE2" w:rsidP="001C0CE2">
      <w:pPr>
        <w:pStyle w:val="Bezproreda"/>
        <w:tabs>
          <w:tab w:val="left" w:pos="709"/>
        </w:tabs>
        <w:rPr>
          <w:szCs w:val="24"/>
        </w:rPr>
      </w:pPr>
      <w:r w:rsidRPr="00784649">
        <w:rPr>
          <w:szCs w:val="24"/>
        </w:rPr>
        <w:t>Križ,</w:t>
      </w:r>
      <w:r w:rsidR="00BA6FFF" w:rsidRPr="00784649">
        <w:rPr>
          <w:szCs w:val="24"/>
        </w:rPr>
        <w:t xml:space="preserve">   </w:t>
      </w:r>
    </w:p>
    <w:p w14:paraId="330D10E7" w14:textId="000D11EE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="00725618" w:rsidRPr="00784649">
        <w:rPr>
          <w:szCs w:val="24"/>
        </w:rPr>
        <w:t>PREDSJEDNIK</w:t>
      </w:r>
    </w:p>
    <w:p w14:paraId="174E30E8" w14:textId="7097B64F" w:rsidR="001C0CE2" w:rsidRPr="00784649" w:rsidRDefault="00725618" w:rsidP="001C0CE2">
      <w:pPr>
        <w:pStyle w:val="Bezproreda"/>
        <w:tabs>
          <w:tab w:val="left" w:pos="709"/>
        </w:tabs>
        <w:jc w:val="center"/>
        <w:rPr>
          <w:szCs w:val="24"/>
        </w:rPr>
      </w:pP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  <w:t>OPĆINSKOG VIJEĆA OPĆINE KRIŽ</w:t>
      </w:r>
      <w:r w:rsidR="001C0CE2" w:rsidRPr="00784649">
        <w:rPr>
          <w:szCs w:val="24"/>
        </w:rPr>
        <w:t>:</w:t>
      </w:r>
    </w:p>
    <w:p w14:paraId="2DB6F698" w14:textId="2E7941E9" w:rsidR="001C0CE2" w:rsidRPr="00784649" w:rsidRDefault="001C0CE2" w:rsidP="001C0CE2">
      <w:pPr>
        <w:pStyle w:val="Bezproreda"/>
        <w:tabs>
          <w:tab w:val="left" w:pos="709"/>
        </w:tabs>
        <w:jc w:val="center"/>
        <w:rPr>
          <w:b/>
          <w:szCs w:val="24"/>
        </w:rPr>
      </w:pP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Pr="00784649">
        <w:rPr>
          <w:szCs w:val="24"/>
        </w:rPr>
        <w:tab/>
      </w:r>
      <w:r w:rsidR="00FA0C89" w:rsidRPr="00784649">
        <w:rPr>
          <w:szCs w:val="24"/>
        </w:rPr>
        <w:t>Zlatko Hrastić</w:t>
      </w:r>
    </w:p>
    <w:bookmarkEnd w:id="0"/>
    <w:bookmarkEnd w:id="1"/>
    <w:p w14:paraId="70D3E8C5" w14:textId="77777777" w:rsidR="001C0CE2" w:rsidRDefault="001C0CE2" w:rsidP="00F943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C0CE2" w:rsidSect="007A6B0E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90D5" w14:textId="77777777" w:rsidR="00B54897" w:rsidRDefault="00B54897" w:rsidP="00760C11">
      <w:pPr>
        <w:spacing w:after="0" w:line="240" w:lineRule="auto"/>
      </w:pPr>
      <w:r>
        <w:separator/>
      </w:r>
    </w:p>
  </w:endnote>
  <w:endnote w:type="continuationSeparator" w:id="0">
    <w:p w14:paraId="1477017E" w14:textId="77777777" w:rsidR="00B54897" w:rsidRDefault="00B54897" w:rsidP="0076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 MT Black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F61E" w14:textId="77777777" w:rsidR="00B54897" w:rsidRDefault="00B54897" w:rsidP="00760C11">
      <w:pPr>
        <w:spacing w:after="0" w:line="240" w:lineRule="auto"/>
      </w:pPr>
      <w:r>
        <w:separator/>
      </w:r>
    </w:p>
  </w:footnote>
  <w:footnote w:type="continuationSeparator" w:id="0">
    <w:p w14:paraId="7A7AAE0A" w14:textId="77777777" w:rsidR="00B54897" w:rsidRDefault="00B54897" w:rsidP="0076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2009F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4FEDA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705A7F"/>
    <w:multiLevelType w:val="hybridMultilevel"/>
    <w:tmpl w:val="EF2608A0"/>
    <w:lvl w:ilvl="0" w:tplc="04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84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28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900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44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611462"/>
    <w:multiLevelType w:val="hybridMultilevel"/>
    <w:tmpl w:val="46A20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24E6"/>
    <w:multiLevelType w:val="hybridMultilevel"/>
    <w:tmpl w:val="7FC05D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36089D"/>
    <w:multiLevelType w:val="multilevel"/>
    <w:tmpl w:val="26026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746F6"/>
    <w:multiLevelType w:val="hybridMultilevel"/>
    <w:tmpl w:val="F83E183A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649B4"/>
    <w:multiLevelType w:val="hybridMultilevel"/>
    <w:tmpl w:val="2A3A7986"/>
    <w:lvl w:ilvl="0" w:tplc="616E21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56DD2"/>
    <w:multiLevelType w:val="hybridMultilevel"/>
    <w:tmpl w:val="097C3F32"/>
    <w:lvl w:ilvl="0" w:tplc="0242F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E08F1"/>
    <w:multiLevelType w:val="hybridMultilevel"/>
    <w:tmpl w:val="6422D9A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B174E"/>
    <w:multiLevelType w:val="hybridMultilevel"/>
    <w:tmpl w:val="38E87ADA"/>
    <w:lvl w:ilvl="0" w:tplc="6380A3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6D4332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322"/>
    <w:multiLevelType w:val="hybridMultilevel"/>
    <w:tmpl w:val="E172797E"/>
    <w:lvl w:ilvl="0" w:tplc="D236EC10">
      <w:start w:val="1"/>
      <w:numFmt w:val="upperRoman"/>
      <w:lvlText w:val="%1."/>
      <w:lvlJc w:val="left"/>
      <w:pPr>
        <w:ind w:left="1004" w:hanging="72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6D245B"/>
    <w:multiLevelType w:val="multilevel"/>
    <w:tmpl w:val="E79036C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BAD3B00"/>
    <w:multiLevelType w:val="multilevel"/>
    <w:tmpl w:val="81540E0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5B3E"/>
    <w:multiLevelType w:val="hybridMultilevel"/>
    <w:tmpl w:val="AC7C9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B4422"/>
    <w:multiLevelType w:val="hybridMultilevel"/>
    <w:tmpl w:val="0B5069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A2731"/>
    <w:multiLevelType w:val="hybridMultilevel"/>
    <w:tmpl w:val="7A6870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42FF5"/>
    <w:multiLevelType w:val="multilevel"/>
    <w:tmpl w:val="00949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3C9F68CF"/>
    <w:multiLevelType w:val="hybridMultilevel"/>
    <w:tmpl w:val="436CDD8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46B4D"/>
    <w:multiLevelType w:val="hybridMultilevel"/>
    <w:tmpl w:val="A0F8C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63844"/>
    <w:multiLevelType w:val="hybridMultilevel"/>
    <w:tmpl w:val="B136D0C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D4930"/>
    <w:multiLevelType w:val="multilevel"/>
    <w:tmpl w:val="00341E1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5A3420D"/>
    <w:multiLevelType w:val="hybridMultilevel"/>
    <w:tmpl w:val="75A46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371F"/>
    <w:multiLevelType w:val="hybridMultilevel"/>
    <w:tmpl w:val="BE508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76341"/>
    <w:multiLevelType w:val="hybridMultilevel"/>
    <w:tmpl w:val="B868EC9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70478"/>
    <w:multiLevelType w:val="hybridMultilevel"/>
    <w:tmpl w:val="2EE6A2CA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C40307"/>
    <w:multiLevelType w:val="hybridMultilevel"/>
    <w:tmpl w:val="B1741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A6D6B"/>
    <w:multiLevelType w:val="hybridMultilevel"/>
    <w:tmpl w:val="8EAE469C"/>
    <w:lvl w:ilvl="0" w:tplc="1DC688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52CA"/>
    <w:multiLevelType w:val="hybridMultilevel"/>
    <w:tmpl w:val="2A569EDA"/>
    <w:lvl w:ilvl="0" w:tplc="0024C7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0A87137"/>
    <w:multiLevelType w:val="hybridMultilevel"/>
    <w:tmpl w:val="E172797E"/>
    <w:lvl w:ilvl="0" w:tplc="D236EC10">
      <w:start w:val="1"/>
      <w:numFmt w:val="upperRoman"/>
      <w:lvlText w:val="%1."/>
      <w:lvlJc w:val="left"/>
      <w:pPr>
        <w:ind w:left="1146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62EED"/>
    <w:multiLevelType w:val="hybridMultilevel"/>
    <w:tmpl w:val="22DA6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9A2"/>
    <w:multiLevelType w:val="hybridMultilevel"/>
    <w:tmpl w:val="1BD8AC9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01B0E"/>
    <w:multiLevelType w:val="hybridMultilevel"/>
    <w:tmpl w:val="170229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D7B9E"/>
    <w:multiLevelType w:val="hybridMultilevel"/>
    <w:tmpl w:val="7486C33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8E0"/>
    <w:multiLevelType w:val="hybridMultilevel"/>
    <w:tmpl w:val="61182B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F3300E5"/>
    <w:multiLevelType w:val="hybridMultilevel"/>
    <w:tmpl w:val="1708E2E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50289D"/>
    <w:multiLevelType w:val="multilevel"/>
    <w:tmpl w:val="B720D7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A7F9A"/>
    <w:multiLevelType w:val="hybridMultilevel"/>
    <w:tmpl w:val="13D400E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B3055C"/>
    <w:multiLevelType w:val="hybridMultilevel"/>
    <w:tmpl w:val="D83AC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6FFC"/>
    <w:multiLevelType w:val="multilevel"/>
    <w:tmpl w:val="E2F8E1A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A5339CE"/>
    <w:multiLevelType w:val="hybridMultilevel"/>
    <w:tmpl w:val="B2C272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E57C52"/>
    <w:multiLevelType w:val="multilevel"/>
    <w:tmpl w:val="734C8D96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  <w:rPr>
        <w:b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4024460"/>
    <w:multiLevelType w:val="hybridMultilevel"/>
    <w:tmpl w:val="BB8092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553225"/>
    <w:multiLevelType w:val="hybridMultilevel"/>
    <w:tmpl w:val="FEC0C0F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57DD8"/>
    <w:multiLevelType w:val="hybridMultilevel"/>
    <w:tmpl w:val="C21C666E"/>
    <w:lvl w:ilvl="0" w:tplc="27183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2548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 w16cid:durableId="154699140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93421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211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2578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598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046328">
    <w:abstractNumId w:val="6"/>
  </w:num>
  <w:num w:numId="8" w16cid:durableId="393966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7463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191626">
    <w:abstractNumId w:val="6"/>
  </w:num>
  <w:num w:numId="11" w16cid:durableId="161745055">
    <w:abstractNumId w:val="7"/>
  </w:num>
  <w:num w:numId="12" w16cid:durableId="221675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91300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1521522">
    <w:abstractNumId w:val="40"/>
  </w:num>
  <w:num w:numId="15" w16cid:durableId="1993755139">
    <w:abstractNumId w:val="12"/>
  </w:num>
  <w:num w:numId="16" w16cid:durableId="878006612">
    <w:abstractNumId w:val="22"/>
  </w:num>
  <w:num w:numId="17" w16cid:durableId="1799182704">
    <w:abstractNumId w:val="42"/>
    <w:lvlOverride w:ilvl="0">
      <w:startOverride w:val="5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9712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6122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2705222">
    <w:abstractNumId w:val="32"/>
  </w:num>
  <w:num w:numId="21" w16cid:durableId="1884518861">
    <w:abstractNumId w:val="29"/>
  </w:num>
  <w:num w:numId="22" w16cid:durableId="1408459678">
    <w:abstractNumId w:val="21"/>
  </w:num>
  <w:num w:numId="23" w16cid:durableId="200410631">
    <w:abstractNumId w:val="9"/>
  </w:num>
  <w:num w:numId="24" w16cid:durableId="1369142021">
    <w:abstractNumId w:val="34"/>
  </w:num>
  <w:num w:numId="25" w16cid:durableId="10468358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4349790">
    <w:abstractNumId w:val="45"/>
  </w:num>
  <w:num w:numId="27" w16cid:durableId="1012687603">
    <w:abstractNumId w:val="25"/>
  </w:num>
  <w:num w:numId="28" w16cid:durableId="1859931526">
    <w:abstractNumId w:val="28"/>
  </w:num>
  <w:num w:numId="29" w16cid:durableId="1220820699">
    <w:abstractNumId w:val="8"/>
  </w:num>
  <w:num w:numId="30" w16cid:durableId="1264723965">
    <w:abstractNumId w:val="33"/>
  </w:num>
  <w:num w:numId="31" w16cid:durableId="689255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8505387">
    <w:abstractNumId w:val="3"/>
  </w:num>
  <w:num w:numId="33" w16cid:durableId="1764372829">
    <w:abstractNumId w:val="20"/>
  </w:num>
  <w:num w:numId="34" w16cid:durableId="246965509">
    <w:abstractNumId w:val="19"/>
  </w:num>
  <w:num w:numId="35" w16cid:durableId="1815368653">
    <w:abstractNumId w:val="4"/>
  </w:num>
  <w:num w:numId="36" w16cid:durableId="188950899">
    <w:abstractNumId w:val="35"/>
  </w:num>
  <w:num w:numId="37" w16cid:durableId="1633902434">
    <w:abstractNumId w:val="38"/>
  </w:num>
  <w:num w:numId="38" w16cid:durableId="1106923425">
    <w:abstractNumId w:val="15"/>
  </w:num>
  <w:num w:numId="39" w16cid:durableId="229928460">
    <w:abstractNumId w:val="43"/>
  </w:num>
  <w:num w:numId="40" w16cid:durableId="1315139987">
    <w:abstractNumId w:val="26"/>
  </w:num>
  <w:num w:numId="41" w16cid:durableId="748623958">
    <w:abstractNumId w:val="2"/>
  </w:num>
  <w:num w:numId="42" w16cid:durableId="590092337">
    <w:abstractNumId w:val="36"/>
  </w:num>
  <w:num w:numId="43" w16cid:durableId="649602855">
    <w:abstractNumId w:val="41"/>
  </w:num>
  <w:num w:numId="44" w16cid:durableId="86731526">
    <w:abstractNumId w:val="23"/>
  </w:num>
  <w:num w:numId="45" w16cid:durableId="883367999">
    <w:abstractNumId w:val="24"/>
  </w:num>
  <w:num w:numId="46" w16cid:durableId="2085954958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65"/>
    <w:rsid w:val="00014425"/>
    <w:rsid w:val="00016CB8"/>
    <w:rsid w:val="00094676"/>
    <w:rsid w:val="0009562A"/>
    <w:rsid w:val="000A1948"/>
    <w:rsid w:val="000E1DC8"/>
    <w:rsid w:val="00101650"/>
    <w:rsid w:val="001219FC"/>
    <w:rsid w:val="00147222"/>
    <w:rsid w:val="001B0F3A"/>
    <w:rsid w:val="001C0CE2"/>
    <w:rsid w:val="001D09B1"/>
    <w:rsid w:val="001E0941"/>
    <w:rsid w:val="00211377"/>
    <w:rsid w:val="00211B55"/>
    <w:rsid w:val="0024394C"/>
    <w:rsid w:val="00251B1C"/>
    <w:rsid w:val="00277897"/>
    <w:rsid w:val="00291CB7"/>
    <w:rsid w:val="002A5926"/>
    <w:rsid w:val="002C0A81"/>
    <w:rsid w:val="002E3200"/>
    <w:rsid w:val="002E369A"/>
    <w:rsid w:val="003340FB"/>
    <w:rsid w:val="00343702"/>
    <w:rsid w:val="00344951"/>
    <w:rsid w:val="00373A81"/>
    <w:rsid w:val="0038310C"/>
    <w:rsid w:val="003B3D44"/>
    <w:rsid w:val="003C713F"/>
    <w:rsid w:val="003E1F53"/>
    <w:rsid w:val="003E54D2"/>
    <w:rsid w:val="003F581E"/>
    <w:rsid w:val="0042232D"/>
    <w:rsid w:val="004436E7"/>
    <w:rsid w:val="004442DD"/>
    <w:rsid w:val="00451CBB"/>
    <w:rsid w:val="00465319"/>
    <w:rsid w:val="00494332"/>
    <w:rsid w:val="0049707A"/>
    <w:rsid w:val="004A3CAF"/>
    <w:rsid w:val="004E36A6"/>
    <w:rsid w:val="00503BE1"/>
    <w:rsid w:val="00504F6D"/>
    <w:rsid w:val="005050FA"/>
    <w:rsid w:val="00516044"/>
    <w:rsid w:val="00550647"/>
    <w:rsid w:val="00552C2B"/>
    <w:rsid w:val="005562BE"/>
    <w:rsid w:val="005673AE"/>
    <w:rsid w:val="005770A0"/>
    <w:rsid w:val="005C292E"/>
    <w:rsid w:val="005F45CD"/>
    <w:rsid w:val="00605536"/>
    <w:rsid w:val="00622A4B"/>
    <w:rsid w:val="00625AAC"/>
    <w:rsid w:val="00625D0F"/>
    <w:rsid w:val="0063035D"/>
    <w:rsid w:val="006377CE"/>
    <w:rsid w:val="00647CD5"/>
    <w:rsid w:val="00694147"/>
    <w:rsid w:val="006958B8"/>
    <w:rsid w:val="006A52CB"/>
    <w:rsid w:val="006A6869"/>
    <w:rsid w:val="006B4C00"/>
    <w:rsid w:val="006E6031"/>
    <w:rsid w:val="00725618"/>
    <w:rsid w:val="00751498"/>
    <w:rsid w:val="00760C11"/>
    <w:rsid w:val="00764DC2"/>
    <w:rsid w:val="007655E7"/>
    <w:rsid w:val="007742B1"/>
    <w:rsid w:val="007802CA"/>
    <w:rsid w:val="00784649"/>
    <w:rsid w:val="0078550D"/>
    <w:rsid w:val="007954FA"/>
    <w:rsid w:val="0079579A"/>
    <w:rsid w:val="007A08BD"/>
    <w:rsid w:val="007A6B0E"/>
    <w:rsid w:val="007C3179"/>
    <w:rsid w:val="007C4072"/>
    <w:rsid w:val="007C51A9"/>
    <w:rsid w:val="007E0B65"/>
    <w:rsid w:val="007E29F9"/>
    <w:rsid w:val="007E52E9"/>
    <w:rsid w:val="00815BA3"/>
    <w:rsid w:val="00862394"/>
    <w:rsid w:val="00863FDE"/>
    <w:rsid w:val="00884AC6"/>
    <w:rsid w:val="009077B2"/>
    <w:rsid w:val="00911F1B"/>
    <w:rsid w:val="00933C59"/>
    <w:rsid w:val="00941614"/>
    <w:rsid w:val="00955E3D"/>
    <w:rsid w:val="00960E3D"/>
    <w:rsid w:val="00971CB0"/>
    <w:rsid w:val="00972D1D"/>
    <w:rsid w:val="009750C1"/>
    <w:rsid w:val="00983496"/>
    <w:rsid w:val="009A1B07"/>
    <w:rsid w:val="009B16B6"/>
    <w:rsid w:val="009E09ED"/>
    <w:rsid w:val="009E3FC6"/>
    <w:rsid w:val="009E42C8"/>
    <w:rsid w:val="00A175C4"/>
    <w:rsid w:val="00A35736"/>
    <w:rsid w:val="00A40D97"/>
    <w:rsid w:val="00A412C2"/>
    <w:rsid w:val="00A623B7"/>
    <w:rsid w:val="00A761CD"/>
    <w:rsid w:val="00A80D33"/>
    <w:rsid w:val="00A92CF0"/>
    <w:rsid w:val="00AA6377"/>
    <w:rsid w:val="00AC1A59"/>
    <w:rsid w:val="00AD384E"/>
    <w:rsid w:val="00AD4B71"/>
    <w:rsid w:val="00AF434B"/>
    <w:rsid w:val="00AF59FD"/>
    <w:rsid w:val="00B33039"/>
    <w:rsid w:val="00B35745"/>
    <w:rsid w:val="00B36D16"/>
    <w:rsid w:val="00B37609"/>
    <w:rsid w:val="00B54897"/>
    <w:rsid w:val="00BA6FFF"/>
    <w:rsid w:val="00BA75AA"/>
    <w:rsid w:val="00BF70DF"/>
    <w:rsid w:val="00C02B0C"/>
    <w:rsid w:val="00C14074"/>
    <w:rsid w:val="00C5010A"/>
    <w:rsid w:val="00C55961"/>
    <w:rsid w:val="00C56518"/>
    <w:rsid w:val="00C60B43"/>
    <w:rsid w:val="00C65830"/>
    <w:rsid w:val="00C91F79"/>
    <w:rsid w:val="00C94479"/>
    <w:rsid w:val="00C94F22"/>
    <w:rsid w:val="00CA6B6A"/>
    <w:rsid w:val="00CB083F"/>
    <w:rsid w:val="00CB1BAD"/>
    <w:rsid w:val="00CE554E"/>
    <w:rsid w:val="00D042D1"/>
    <w:rsid w:val="00D11CB4"/>
    <w:rsid w:val="00D13BBD"/>
    <w:rsid w:val="00D374C8"/>
    <w:rsid w:val="00D52C5C"/>
    <w:rsid w:val="00D56ED3"/>
    <w:rsid w:val="00D63EA4"/>
    <w:rsid w:val="00D82736"/>
    <w:rsid w:val="00D9075F"/>
    <w:rsid w:val="00DC7358"/>
    <w:rsid w:val="00DC7B4F"/>
    <w:rsid w:val="00DF156E"/>
    <w:rsid w:val="00E00497"/>
    <w:rsid w:val="00E02802"/>
    <w:rsid w:val="00E05C32"/>
    <w:rsid w:val="00E12A6A"/>
    <w:rsid w:val="00E20CDF"/>
    <w:rsid w:val="00E20E93"/>
    <w:rsid w:val="00E25644"/>
    <w:rsid w:val="00E3168D"/>
    <w:rsid w:val="00E4491C"/>
    <w:rsid w:val="00E471C2"/>
    <w:rsid w:val="00E47C18"/>
    <w:rsid w:val="00E51C5E"/>
    <w:rsid w:val="00E62B84"/>
    <w:rsid w:val="00E73F2C"/>
    <w:rsid w:val="00E75DE7"/>
    <w:rsid w:val="00E90CF6"/>
    <w:rsid w:val="00EA283A"/>
    <w:rsid w:val="00ED067F"/>
    <w:rsid w:val="00EF6160"/>
    <w:rsid w:val="00F22810"/>
    <w:rsid w:val="00F23869"/>
    <w:rsid w:val="00F335CE"/>
    <w:rsid w:val="00F56A99"/>
    <w:rsid w:val="00F65E67"/>
    <w:rsid w:val="00F82C3F"/>
    <w:rsid w:val="00F94398"/>
    <w:rsid w:val="00FA0195"/>
    <w:rsid w:val="00FA0C89"/>
    <w:rsid w:val="00FC041A"/>
    <w:rsid w:val="00FD2DF8"/>
    <w:rsid w:val="00FD7F96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2789"/>
  <w15:chartTrackingRefBased/>
  <w15:docId w15:val="{31C976ED-CE1F-4817-9A2B-8716663E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65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E12A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4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ED06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D067F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ezproreda">
    <w:name w:val="No Spacing"/>
    <w:link w:val="BezproredaChar"/>
    <w:uiPriority w:val="1"/>
    <w:qFormat/>
    <w:rsid w:val="00ED067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ED06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Reetkatablice">
    <w:name w:val="Table Grid"/>
    <w:basedOn w:val="Obinatablica"/>
    <w:uiPriority w:val="59"/>
    <w:rsid w:val="00ED06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D067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D067F"/>
  </w:style>
  <w:style w:type="character" w:styleId="Hiperveza">
    <w:name w:val="Hyperlink"/>
    <w:basedOn w:val="Zadanifontodlomka"/>
    <w:uiPriority w:val="99"/>
    <w:semiHidden/>
    <w:unhideWhenUsed/>
    <w:rsid w:val="00ED067F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D2DF8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Zadanifontodlomka"/>
    <w:rsid w:val="00FD2DF8"/>
  </w:style>
  <w:style w:type="character" w:customStyle="1" w:styleId="OdlomakpopisaChar">
    <w:name w:val="Odlomak popisa Char"/>
    <w:link w:val="Odlomakpopisa"/>
    <w:uiPriority w:val="34"/>
    <w:locked/>
    <w:rsid w:val="00A761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-9-8">
    <w:name w:val="t-9-8"/>
    <w:basedOn w:val="Normal"/>
    <w:rsid w:val="0062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E12A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BodyText21">
    <w:name w:val="Body Text 21"/>
    <w:basedOn w:val="Normal"/>
    <w:rsid w:val="00E12A6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7609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"/>
    <w:rsid w:val="006A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icanaslov">
    <w:name w:val="Tablica naslov"/>
    <w:basedOn w:val="Normal"/>
    <w:rsid w:val="00A35736"/>
    <w:pPr>
      <w:keepNext/>
      <w:keepLines/>
      <w:autoSpaceDN w:val="0"/>
      <w:spacing w:after="0" w:line="240" w:lineRule="auto"/>
      <w:jc w:val="center"/>
    </w:pPr>
    <w:rPr>
      <w:rFonts w:ascii="Arial CE MT Black" w:eastAsia="Times New Roman" w:hAnsi="Arial CE MT Black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A35736"/>
    <w:rPr>
      <w:i/>
      <w:iCs/>
    </w:rPr>
  </w:style>
  <w:style w:type="character" w:styleId="Naglaeno">
    <w:name w:val="Strong"/>
    <w:basedOn w:val="Zadanifontodlomka"/>
    <w:qFormat/>
    <w:rsid w:val="00A35736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6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0C11"/>
  </w:style>
  <w:style w:type="paragraph" w:styleId="Podnoje">
    <w:name w:val="footer"/>
    <w:basedOn w:val="Normal"/>
    <w:link w:val="PodnojeChar"/>
    <w:uiPriority w:val="99"/>
    <w:unhideWhenUsed/>
    <w:rsid w:val="0076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0C11"/>
  </w:style>
  <w:style w:type="character" w:customStyle="1" w:styleId="Naslov2Char">
    <w:name w:val="Naslov 2 Char"/>
    <w:basedOn w:val="Zadanifontodlomka"/>
    <w:link w:val="Naslov2"/>
    <w:uiPriority w:val="9"/>
    <w:semiHidden/>
    <w:rsid w:val="00494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F162-E2AB-48D7-985C-3633563B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Žarko Gambiroža</cp:lastModifiedBy>
  <cp:revision>3</cp:revision>
  <cp:lastPrinted>2024-11-13T07:02:00Z</cp:lastPrinted>
  <dcterms:created xsi:type="dcterms:W3CDTF">2024-11-13T06:56:00Z</dcterms:created>
  <dcterms:modified xsi:type="dcterms:W3CDTF">2024-11-13T07:48:00Z</dcterms:modified>
</cp:coreProperties>
</file>